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1"/>
        <w:gridCol w:w="9"/>
        <w:gridCol w:w="7"/>
        <w:gridCol w:w="585"/>
        <w:gridCol w:w="2720"/>
        <w:gridCol w:w="36"/>
        <w:gridCol w:w="2160"/>
        <w:gridCol w:w="18"/>
        <w:gridCol w:w="1962"/>
        <w:gridCol w:w="720"/>
        <w:gridCol w:w="720"/>
      </w:tblGrid>
      <w:tr w:rsidR="00AB7B53" w:rsidRPr="00523066" w:rsidTr="00523066">
        <w:tc>
          <w:tcPr>
            <w:tcW w:w="2160" w:type="dxa"/>
            <w:gridSpan w:val="2"/>
            <w:tcBorders>
              <w:bottom w:val="single" w:sz="4" w:space="0" w:color="auto"/>
            </w:tcBorders>
          </w:tcPr>
          <w:p w:rsidR="00AB7B53" w:rsidRPr="00523066" w:rsidRDefault="00547F05" w:rsidP="00523066">
            <w:pPr>
              <w:jc w:val="center"/>
              <w:rPr>
                <w:rFonts w:ascii="Arial" w:hAnsi="Arial" w:cs="Arial"/>
                <w:b/>
                <w:bCs/>
                <w:sz w:val="3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335280</wp:posOffset>
                  </wp:positionH>
                  <wp:positionV relativeFrom="paragraph">
                    <wp:posOffset>6350</wp:posOffset>
                  </wp:positionV>
                  <wp:extent cx="664845" cy="669925"/>
                  <wp:effectExtent l="0" t="0" r="0" b="0"/>
                  <wp:wrapTight wrapText="bothSides">
                    <wp:wrapPolygon edited="0">
                      <wp:start x="0" y="0"/>
                      <wp:lineTo x="0" y="20883"/>
                      <wp:lineTo x="21043" y="20883"/>
                      <wp:lineTo x="21043" y="0"/>
                      <wp:lineTo x="0" y="0"/>
                    </wp:wrapPolygon>
                  </wp:wrapTight>
                  <wp:docPr id="3" name="Picture 3" descr="AYSO(Offici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YSO(Official)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845" cy="669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28" w:type="dxa"/>
            <w:gridSpan w:val="9"/>
            <w:tcBorders>
              <w:bottom w:val="single" w:sz="4" w:space="0" w:color="auto"/>
            </w:tcBorders>
            <w:vAlign w:val="center"/>
          </w:tcPr>
          <w:p w:rsidR="00EE0F5F" w:rsidRPr="00523066" w:rsidRDefault="00EE0F5F" w:rsidP="00523066">
            <w:pPr>
              <w:spacing w:after="240"/>
              <w:ind w:right="1152"/>
              <w:jc w:val="center"/>
              <w:rPr>
                <w:rFonts w:ascii="Arial" w:hAnsi="Arial" w:cs="Arial"/>
                <w:b/>
                <w:bCs/>
                <w:sz w:val="28"/>
                <w:szCs w:val="28"/>
              </w:rPr>
            </w:pPr>
            <w:r w:rsidRPr="00523066">
              <w:rPr>
                <w:rFonts w:ascii="Arial" w:hAnsi="Arial" w:cs="Arial"/>
                <w:b/>
                <w:bCs/>
                <w:sz w:val="28"/>
                <w:szCs w:val="28"/>
              </w:rPr>
              <w:t>American Youth Soccer Organization</w:t>
            </w:r>
          </w:p>
          <w:p w:rsidR="00AB7B53" w:rsidRPr="00523066" w:rsidRDefault="00BD0188" w:rsidP="00523066">
            <w:pPr>
              <w:ind w:right="1152"/>
              <w:jc w:val="center"/>
              <w:rPr>
                <w:rFonts w:ascii="Arial" w:hAnsi="Arial" w:cs="Arial"/>
                <w:b/>
                <w:bCs/>
                <w:sz w:val="32"/>
                <w:szCs w:val="32"/>
              </w:rPr>
            </w:pPr>
            <w:r w:rsidRPr="00523066">
              <w:rPr>
                <w:rFonts w:ascii="Arial" w:hAnsi="Arial" w:cs="Arial"/>
                <w:b/>
                <w:bCs/>
                <w:sz w:val="32"/>
                <w:szCs w:val="32"/>
              </w:rPr>
              <w:t>Tournament Safety Plan</w:t>
            </w:r>
            <w:r w:rsidR="00EE0F5F" w:rsidRPr="00523066">
              <w:rPr>
                <w:rFonts w:ascii="Arial" w:hAnsi="Arial" w:cs="Arial"/>
                <w:b/>
                <w:bCs/>
                <w:sz w:val="32"/>
                <w:szCs w:val="32"/>
              </w:rPr>
              <w:t xml:space="preserve"> Form</w:t>
            </w:r>
          </w:p>
        </w:tc>
      </w:tr>
      <w:tr w:rsidR="009942AE" w:rsidRPr="00523066" w:rsidTr="00523066">
        <w:trPr>
          <w:trHeight w:val="432"/>
        </w:trPr>
        <w:tc>
          <w:tcPr>
            <w:tcW w:w="2151" w:type="dxa"/>
            <w:tcBorders>
              <w:top w:val="single" w:sz="4" w:space="0" w:color="auto"/>
              <w:bottom w:val="nil"/>
              <w:right w:val="nil"/>
            </w:tcBorders>
            <w:vAlign w:val="bottom"/>
          </w:tcPr>
          <w:p w:rsidR="009942AE" w:rsidRPr="00523066" w:rsidRDefault="009942AE" w:rsidP="00EE0F5F">
            <w:pPr>
              <w:rPr>
                <w:rFonts w:ascii="Arial" w:hAnsi="Arial" w:cs="Arial"/>
                <w:bCs/>
                <w:sz w:val="20"/>
                <w:szCs w:val="20"/>
              </w:rPr>
            </w:pPr>
            <w:r w:rsidRPr="00523066">
              <w:rPr>
                <w:rFonts w:ascii="Arial" w:hAnsi="Arial" w:cs="Arial"/>
                <w:bCs/>
                <w:sz w:val="20"/>
                <w:szCs w:val="20"/>
              </w:rPr>
              <w:t>Tournament Name:</w:t>
            </w:r>
          </w:p>
        </w:tc>
        <w:tc>
          <w:tcPr>
            <w:tcW w:w="3321" w:type="dxa"/>
            <w:gridSpan w:val="4"/>
            <w:tcBorders>
              <w:top w:val="single" w:sz="4" w:space="0" w:color="auto"/>
              <w:left w:val="nil"/>
              <w:bottom w:val="single" w:sz="4" w:space="0" w:color="auto"/>
              <w:right w:val="nil"/>
            </w:tcBorders>
            <w:vAlign w:val="bottom"/>
          </w:tcPr>
          <w:p w:rsidR="009942AE" w:rsidRPr="00523066" w:rsidRDefault="009942AE" w:rsidP="00EE0F5F">
            <w:pPr>
              <w:rPr>
                <w:rFonts w:ascii="Arial" w:hAnsi="Arial" w:cs="Arial"/>
                <w:bCs/>
                <w:sz w:val="20"/>
                <w:szCs w:val="20"/>
              </w:rPr>
            </w:pPr>
          </w:p>
        </w:tc>
        <w:tc>
          <w:tcPr>
            <w:tcW w:w="2214" w:type="dxa"/>
            <w:gridSpan w:val="3"/>
            <w:tcBorders>
              <w:top w:val="single" w:sz="4" w:space="0" w:color="auto"/>
              <w:left w:val="nil"/>
              <w:bottom w:val="nil"/>
              <w:right w:val="nil"/>
            </w:tcBorders>
            <w:vAlign w:val="bottom"/>
          </w:tcPr>
          <w:p w:rsidR="009942AE" w:rsidRPr="00523066" w:rsidRDefault="00FF6D3A" w:rsidP="00EE0F5F">
            <w:pPr>
              <w:rPr>
                <w:rFonts w:ascii="Arial" w:hAnsi="Arial" w:cs="Arial"/>
                <w:bCs/>
                <w:sz w:val="20"/>
                <w:szCs w:val="20"/>
              </w:rPr>
            </w:pPr>
            <w:r w:rsidRPr="00523066">
              <w:rPr>
                <w:rFonts w:ascii="Arial" w:hAnsi="Arial" w:cs="Arial"/>
                <w:bCs/>
                <w:sz w:val="20"/>
                <w:szCs w:val="20"/>
              </w:rPr>
              <w:t>Safety Director Name:</w:t>
            </w:r>
          </w:p>
        </w:tc>
        <w:tc>
          <w:tcPr>
            <w:tcW w:w="3402" w:type="dxa"/>
            <w:gridSpan w:val="3"/>
            <w:tcBorders>
              <w:top w:val="single" w:sz="4" w:space="0" w:color="auto"/>
              <w:left w:val="nil"/>
              <w:bottom w:val="single" w:sz="4" w:space="0" w:color="auto"/>
            </w:tcBorders>
            <w:vAlign w:val="bottom"/>
          </w:tcPr>
          <w:p w:rsidR="009942AE" w:rsidRPr="00523066" w:rsidRDefault="009942AE" w:rsidP="00EE0F5F">
            <w:pPr>
              <w:rPr>
                <w:rFonts w:ascii="Arial" w:hAnsi="Arial" w:cs="Arial"/>
                <w:bCs/>
                <w:sz w:val="20"/>
                <w:szCs w:val="20"/>
              </w:rPr>
            </w:pPr>
          </w:p>
        </w:tc>
      </w:tr>
      <w:tr w:rsidR="009942AE" w:rsidRPr="00523066" w:rsidTr="00523066">
        <w:trPr>
          <w:trHeight w:val="432"/>
        </w:trPr>
        <w:tc>
          <w:tcPr>
            <w:tcW w:w="2167" w:type="dxa"/>
            <w:gridSpan w:val="3"/>
            <w:tcBorders>
              <w:top w:val="nil"/>
              <w:bottom w:val="nil"/>
              <w:right w:val="nil"/>
            </w:tcBorders>
            <w:vAlign w:val="bottom"/>
          </w:tcPr>
          <w:p w:rsidR="009942AE" w:rsidRPr="00523066" w:rsidRDefault="0003281F" w:rsidP="00EE0F5F">
            <w:pPr>
              <w:rPr>
                <w:rFonts w:ascii="Arial" w:hAnsi="Arial" w:cs="Arial"/>
                <w:bCs/>
                <w:sz w:val="20"/>
                <w:szCs w:val="20"/>
              </w:rPr>
            </w:pPr>
            <w:r w:rsidRPr="00523066">
              <w:rPr>
                <w:rFonts w:ascii="Arial" w:hAnsi="Arial" w:cs="Arial"/>
                <w:bCs/>
                <w:sz w:val="20"/>
                <w:szCs w:val="20"/>
              </w:rPr>
              <w:t xml:space="preserve">Tournament Size </w:t>
            </w:r>
          </w:p>
          <w:p w:rsidR="0003281F" w:rsidRPr="00523066" w:rsidRDefault="0003281F" w:rsidP="00EE0F5F">
            <w:pPr>
              <w:rPr>
                <w:rFonts w:ascii="Arial" w:hAnsi="Arial" w:cs="Arial"/>
                <w:bCs/>
                <w:sz w:val="20"/>
                <w:szCs w:val="20"/>
              </w:rPr>
            </w:pPr>
            <w:r w:rsidRPr="00523066">
              <w:rPr>
                <w:rFonts w:ascii="Arial" w:hAnsi="Arial" w:cs="Arial"/>
                <w:bCs/>
                <w:sz w:val="20"/>
                <w:szCs w:val="20"/>
              </w:rPr>
              <w:t>(number of teams)</w:t>
            </w:r>
          </w:p>
        </w:tc>
        <w:tc>
          <w:tcPr>
            <w:tcW w:w="3341" w:type="dxa"/>
            <w:gridSpan w:val="3"/>
            <w:tcBorders>
              <w:top w:val="nil"/>
              <w:left w:val="nil"/>
              <w:bottom w:val="single" w:sz="4" w:space="0" w:color="auto"/>
              <w:right w:val="nil"/>
            </w:tcBorders>
            <w:vAlign w:val="bottom"/>
          </w:tcPr>
          <w:p w:rsidR="009942AE" w:rsidRPr="00523066" w:rsidRDefault="009942AE" w:rsidP="00EE0F5F">
            <w:pPr>
              <w:rPr>
                <w:rFonts w:ascii="Arial" w:hAnsi="Arial" w:cs="Arial"/>
                <w:bCs/>
                <w:sz w:val="20"/>
                <w:szCs w:val="20"/>
              </w:rPr>
            </w:pPr>
          </w:p>
        </w:tc>
        <w:tc>
          <w:tcPr>
            <w:tcW w:w="2160" w:type="dxa"/>
            <w:tcBorders>
              <w:top w:val="nil"/>
              <w:left w:val="nil"/>
              <w:bottom w:val="nil"/>
              <w:right w:val="nil"/>
            </w:tcBorders>
            <w:vAlign w:val="bottom"/>
          </w:tcPr>
          <w:p w:rsidR="009942AE" w:rsidRPr="00523066" w:rsidRDefault="0003281F" w:rsidP="00FF6D3A">
            <w:pPr>
              <w:rPr>
                <w:rFonts w:ascii="Arial" w:hAnsi="Arial" w:cs="Arial"/>
                <w:bCs/>
                <w:sz w:val="20"/>
                <w:szCs w:val="20"/>
              </w:rPr>
            </w:pPr>
            <w:r w:rsidRPr="00523066">
              <w:rPr>
                <w:rFonts w:ascii="Arial" w:hAnsi="Arial" w:cs="Arial"/>
                <w:bCs/>
                <w:sz w:val="20"/>
                <w:szCs w:val="20"/>
              </w:rPr>
              <w:t>Tournament Sites</w:t>
            </w:r>
          </w:p>
          <w:p w:rsidR="0003281F" w:rsidRPr="00523066" w:rsidRDefault="0003281F" w:rsidP="00FF6D3A">
            <w:pPr>
              <w:rPr>
                <w:rFonts w:ascii="Arial" w:hAnsi="Arial" w:cs="Arial"/>
                <w:bCs/>
                <w:sz w:val="20"/>
                <w:szCs w:val="20"/>
              </w:rPr>
            </w:pPr>
            <w:r w:rsidRPr="00523066">
              <w:rPr>
                <w:rFonts w:ascii="Arial" w:hAnsi="Arial" w:cs="Arial"/>
                <w:bCs/>
                <w:sz w:val="20"/>
                <w:szCs w:val="20"/>
              </w:rPr>
              <w:t>(how many sites)</w:t>
            </w:r>
          </w:p>
        </w:tc>
        <w:tc>
          <w:tcPr>
            <w:tcW w:w="3420" w:type="dxa"/>
            <w:gridSpan w:val="4"/>
            <w:tcBorders>
              <w:top w:val="single" w:sz="4" w:space="0" w:color="auto"/>
              <w:left w:val="nil"/>
              <w:bottom w:val="single" w:sz="4" w:space="0" w:color="auto"/>
            </w:tcBorders>
            <w:vAlign w:val="bottom"/>
          </w:tcPr>
          <w:p w:rsidR="009942AE" w:rsidRPr="00523066" w:rsidRDefault="009942AE" w:rsidP="00EE0F5F">
            <w:pPr>
              <w:rPr>
                <w:rFonts w:ascii="Arial" w:hAnsi="Arial" w:cs="Arial"/>
                <w:bCs/>
                <w:sz w:val="20"/>
                <w:szCs w:val="20"/>
              </w:rPr>
            </w:pPr>
          </w:p>
        </w:tc>
      </w:tr>
      <w:tr w:rsidR="00F552ED" w:rsidRPr="00523066" w:rsidTr="00523066">
        <w:trPr>
          <w:trHeight w:val="144"/>
        </w:trPr>
        <w:tc>
          <w:tcPr>
            <w:tcW w:w="9648" w:type="dxa"/>
            <w:gridSpan w:val="9"/>
            <w:tcBorders>
              <w:top w:val="nil"/>
              <w:bottom w:val="single" w:sz="4" w:space="0" w:color="auto"/>
              <w:right w:val="nil"/>
            </w:tcBorders>
            <w:vAlign w:val="center"/>
          </w:tcPr>
          <w:p w:rsidR="00F552ED" w:rsidRPr="00523066" w:rsidRDefault="00F552ED" w:rsidP="00523066">
            <w:pPr>
              <w:spacing w:line="20" w:lineRule="exact"/>
              <w:jc w:val="center"/>
              <w:rPr>
                <w:rFonts w:ascii="Arial" w:hAnsi="Arial" w:cs="Arial"/>
                <w:b/>
                <w:bCs/>
                <w:sz w:val="20"/>
                <w:szCs w:val="20"/>
              </w:rPr>
            </w:pPr>
          </w:p>
        </w:tc>
        <w:tc>
          <w:tcPr>
            <w:tcW w:w="720" w:type="dxa"/>
            <w:tcBorders>
              <w:top w:val="nil"/>
              <w:left w:val="nil"/>
              <w:right w:val="nil"/>
            </w:tcBorders>
            <w:vAlign w:val="center"/>
          </w:tcPr>
          <w:p w:rsidR="00F552ED" w:rsidRPr="00523066" w:rsidRDefault="00F552ED" w:rsidP="00523066">
            <w:pPr>
              <w:spacing w:line="20" w:lineRule="exact"/>
              <w:jc w:val="center"/>
              <w:rPr>
                <w:rFonts w:ascii="Arial" w:hAnsi="Arial" w:cs="Arial"/>
                <w:b/>
                <w:bCs/>
                <w:sz w:val="20"/>
                <w:szCs w:val="20"/>
              </w:rPr>
            </w:pPr>
          </w:p>
        </w:tc>
        <w:tc>
          <w:tcPr>
            <w:tcW w:w="720" w:type="dxa"/>
            <w:tcBorders>
              <w:top w:val="nil"/>
              <w:left w:val="nil"/>
            </w:tcBorders>
            <w:vAlign w:val="center"/>
          </w:tcPr>
          <w:p w:rsidR="00F552ED" w:rsidRPr="00523066" w:rsidRDefault="00F552ED" w:rsidP="00523066">
            <w:pPr>
              <w:spacing w:line="20" w:lineRule="exact"/>
              <w:jc w:val="center"/>
              <w:rPr>
                <w:rFonts w:ascii="Arial" w:hAnsi="Arial" w:cs="Arial"/>
                <w:b/>
                <w:bCs/>
                <w:sz w:val="20"/>
                <w:szCs w:val="20"/>
              </w:rPr>
            </w:pPr>
          </w:p>
        </w:tc>
      </w:tr>
      <w:tr w:rsidR="00B64B12" w:rsidRPr="00523066" w:rsidTr="00523066">
        <w:trPr>
          <w:trHeight w:val="360"/>
        </w:trPr>
        <w:tc>
          <w:tcPr>
            <w:tcW w:w="9648" w:type="dxa"/>
            <w:gridSpan w:val="9"/>
            <w:tcBorders>
              <w:bottom w:val="single" w:sz="4" w:space="0" w:color="auto"/>
            </w:tcBorders>
            <w:vAlign w:val="center"/>
          </w:tcPr>
          <w:p w:rsidR="00B64B12" w:rsidRPr="00523066" w:rsidRDefault="00B64B12" w:rsidP="00B64B12">
            <w:pPr>
              <w:rPr>
                <w:rFonts w:ascii="Arial" w:hAnsi="Arial" w:cs="Arial"/>
                <w:b/>
                <w:sz w:val="22"/>
                <w:szCs w:val="22"/>
              </w:rPr>
            </w:pPr>
            <w:r w:rsidRPr="00523066">
              <w:rPr>
                <w:rFonts w:ascii="Arial" w:hAnsi="Arial" w:cs="Arial"/>
                <w:b/>
                <w:sz w:val="22"/>
                <w:szCs w:val="22"/>
              </w:rPr>
              <w:t>Tournament Safety Director Signature:</w:t>
            </w:r>
            <w:r w:rsidR="004F54D1" w:rsidRPr="00523066">
              <w:rPr>
                <w:rFonts w:ascii="Arial" w:hAnsi="Arial" w:cs="Arial"/>
                <w:b/>
                <w:sz w:val="22"/>
                <w:szCs w:val="22"/>
              </w:rPr>
              <w:t xml:space="preserve">   </w:t>
            </w:r>
            <w:r w:rsidR="004F54D1" w:rsidRPr="00523066">
              <w:rPr>
                <w:rFonts w:ascii="Arial" w:hAnsi="Arial" w:cs="Arial"/>
                <w:sz w:val="22"/>
                <w:szCs w:val="22"/>
              </w:rPr>
              <w:t>________________________________________</w:t>
            </w:r>
          </w:p>
        </w:tc>
        <w:tc>
          <w:tcPr>
            <w:tcW w:w="720" w:type="dxa"/>
            <w:vAlign w:val="bottom"/>
          </w:tcPr>
          <w:p w:rsidR="00B64B12" w:rsidRPr="00523066" w:rsidRDefault="00B64B12" w:rsidP="00B64B12">
            <w:pPr>
              <w:rPr>
                <w:rFonts w:ascii="Arial" w:hAnsi="Arial" w:cs="Arial"/>
                <w:sz w:val="20"/>
                <w:szCs w:val="20"/>
              </w:rPr>
            </w:pPr>
          </w:p>
          <w:p w:rsidR="00B64B12" w:rsidRPr="00523066" w:rsidRDefault="00B64B12" w:rsidP="00B64B12">
            <w:pPr>
              <w:rPr>
                <w:rFonts w:ascii="Arial" w:hAnsi="Arial" w:cs="Arial"/>
                <w:sz w:val="20"/>
                <w:szCs w:val="20"/>
              </w:rPr>
            </w:pPr>
          </w:p>
          <w:p w:rsidR="00B64B12" w:rsidRPr="00523066" w:rsidRDefault="00B64B12" w:rsidP="00B64B12">
            <w:pPr>
              <w:rPr>
                <w:rFonts w:ascii="Arial" w:hAnsi="Arial" w:cs="Arial"/>
                <w:sz w:val="20"/>
                <w:szCs w:val="20"/>
              </w:rPr>
            </w:pPr>
          </w:p>
        </w:tc>
        <w:tc>
          <w:tcPr>
            <w:tcW w:w="720" w:type="dxa"/>
            <w:vAlign w:val="center"/>
          </w:tcPr>
          <w:p w:rsidR="00B64B12" w:rsidRPr="00523066" w:rsidRDefault="00B64B12" w:rsidP="00523066">
            <w:pPr>
              <w:jc w:val="center"/>
              <w:rPr>
                <w:rFonts w:ascii="Arial" w:hAnsi="Arial" w:cs="Arial"/>
                <w:sz w:val="20"/>
                <w:szCs w:val="20"/>
              </w:rPr>
            </w:pPr>
          </w:p>
        </w:tc>
      </w:tr>
      <w:tr w:rsidR="00B64B12" w:rsidRPr="00523066" w:rsidTr="00523066">
        <w:trPr>
          <w:trHeight w:val="360"/>
        </w:trPr>
        <w:tc>
          <w:tcPr>
            <w:tcW w:w="9648" w:type="dxa"/>
            <w:gridSpan w:val="9"/>
            <w:tcBorders>
              <w:bottom w:val="single" w:sz="4" w:space="0" w:color="auto"/>
            </w:tcBorders>
            <w:vAlign w:val="center"/>
          </w:tcPr>
          <w:p w:rsidR="00B64B12" w:rsidRPr="00523066" w:rsidRDefault="00B64B12" w:rsidP="00523066">
            <w:pPr>
              <w:jc w:val="center"/>
              <w:rPr>
                <w:rFonts w:ascii="Arial" w:hAnsi="Arial" w:cs="Arial"/>
                <w:sz w:val="20"/>
                <w:szCs w:val="20"/>
              </w:rPr>
            </w:pPr>
            <w:r w:rsidRPr="00523066">
              <w:rPr>
                <w:rFonts w:ascii="Arial" w:hAnsi="Arial" w:cs="Arial"/>
                <w:sz w:val="20"/>
                <w:szCs w:val="20"/>
              </w:rPr>
              <w:t>Report:</w:t>
            </w:r>
          </w:p>
        </w:tc>
        <w:tc>
          <w:tcPr>
            <w:tcW w:w="720" w:type="dxa"/>
            <w:vAlign w:val="center"/>
          </w:tcPr>
          <w:p w:rsidR="00B64B12" w:rsidRPr="00523066" w:rsidRDefault="00B64B12" w:rsidP="00523066">
            <w:pPr>
              <w:jc w:val="center"/>
              <w:rPr>
                <w:rFonts w:ascii="Arial" w:hAnsi="Arial" w:cs="Arial"/>
                <w:sz w:val="20"/>
                <w:szCs w:val="20"/>
              </w:rPr>
            </w:pPr>
            <w:r w:rsidRPr="00523066">
              <w:rPr>
                <w:rFonts w:ascii="Arial" w:hAnsi="Arial" w:cs="Arial"/>
                <w:sz w:val="20"/>
                <w:szCs w:val="20"/>
              </w:rPr>
              <w:t>Yes</w:t>
            </w:r>
          </w:p>
        </w:tc>
        <w:tc>
          <w:tcPr>
            <w:tcW w:w="720" w:type="dxa"/>
            <w:vAlign w:val="center"/>
          </w:tcPr>
          <w:p w:rsidR="00B64B12" w:rsidRPr="00523066" w:rsidRDefault="00B64B12" w:rsidP="00523066">
            <w:pPr>
              <w:jc w:val="center"/>
              <w:rPr>
                <w:rFonts w:ascii="Arial" w:hAnsi="Arial" w:cs="Arial"/>
                <w:sz w:val="20"/>
                <w:szCs w:val="20"/>
              </w:rPr>
            </w:pPr>
            <w:r w:rsidRPr="00523066">
              <w:rPr>
                <w:rFonts w:ascii="Arial" w:hAnsi="Arial" w:cs="Arial"/>
                <w:sz w:val="20"/>
                <w:szCs w:val="20"/>
              </w:rPr>
              <w:t>No</w:t>
            </w:r>
          </w:p>
        </w:tc>
      </w:tr>
      <w:tr w:rsidR="00B64B12" w:rsidRPr="00523066" w:rsidTr="00523066">
        <w:tc>
          <w:tcPr>
            <w:tcW w:w="2752" w:type="dxa"/>
            <w:gridSpan w:val="4"/>
            <w:vMerge w:val="restart"/>
            <w:shd w:val="clear" w:color="auto" w:fill="auto"/>
          </w:tcPr>
          <w:p w:rsidR="00B64B12" w:rsidRPr="00523066" w:rsidRDefault="00B64B12" w:rsidP="00523066">
            <w:pPr>
              <w:ind w:left="261" w:hanging="261"/>
              <w:rPr>
                <w:rFonts w:ascii="Arial" w:hAnsi="Arial" w:cs="Arial"/>
                <w:sz w:val="20"/>
                <w:szCs w:val="20"/>
              </w:rPr>
            </w:pPr>
            <w:r w:rsidRPr="00523066">
              <w:rPr>
                <w:rFonts w:ascii="Arial" w:hAnsi="Arial" w:cs="Arial"/>
                <w:sz w:val="20"/>
                <w:szCs w:val="20"/>
              </w:rPr>
              <w:t>1. Safe Haven</w:t>
            </w:r>
          </w:p>
        </w:tc>
        <w:tc>
          <w:tcPr>
            <w:tcW w:w="6896" w:type="dxa"/>
            <w:gridSpan w:val="5"/>
            <w:tcBorders>
              <w:bottom w:val="single" w:sz="4" w:space="0" w:color="auto"/>
            </w:tcBorders>
          </w:tcPr>
          <w:p w:rsidR="00B64B12" w:rsidRPr="00523066" w:rsidRDefault="00B64B12" w:rsidP="00FF6D3A">
            <w:pPr>
              <w:rPr>
                <w:rFonts w:ascii="Arial" w:hAnsi="Arial" w:cs="Arial"/>
                <w:sz w:val="20"/>
                <w:szCs w:val="20"/>
              </w:rPr>
            </w:pPr>
            <w:r w:rsidRPr="00523066">
              <w:rPr>
                <w:rFonts w:ascii="Arial" w:hAnsi="Arial" w:cs="Arial"/>
                <w:sz w:val="20"/>
                <w:szCs w:val="20"/>
              </w:rPr>
              <w:t>We will make sure all tournament staff members are properly registered as AYSO volunteers and trained for their jobs.</w:t>
            </w:r>
          </w:p>
        </w:tc>
        <w:tc>
          <w:tcPr>
            <w:tcW w:w="720" w:type="dxa"/>
            <w:tcBorders>
              <w:bottom w:val="single" w:sz="4" w:space="0" w:color="auto"/>
            </w:tcBorders>
            <w:vAlign w:val="center"/>
          </w:tcPr>
          <w:p w:rsidR="00B64B12" w:rsidRPr="00523066" w:rsidRDefault="00B64B12" w:rsidP="00523066">
            <w:pPr>
              <w:jc w:val="center"/>
              <w:rPr>
                <w:rFonts w:ascii="Arial" w:hAnsi="Arial" w:cs="Arial"/>
                <w:sz w:val="20"/>
                <w:szCs w:val="20"/>
              </w:rPr>
            </w:pPr>
          </w:p>
        </w:tc>
        <w:tc>
          <w:tcPr>
            <w:tcW w:w="720" w:type="dxa"/>
            <w:tcBorders>
              <w:bottom w:val="single" w:sz="4" w:space="0" w:color="auto"/>
            </w:tcBorders>
            <w:vAlign w:val="center"/>
          </w:tcPr>
          <w:p w:rsidR="00B64B12" w:rsidRPr="00523066" w:rsidRDefault="00B64B12" w:rsidP="00523066">
            <w:pPr>
              <w:jc w:val="center"/>
              <w:rPr>
                <w:rFonts w:ascii="Arial" w:hAnsi="Arial" w:cs="Arial"/>
                <w:sz w:val="20"/>
                <w:szCs w:val="20"/>
              </w:rPr>
            </w:pPr>
          </w:p>
        </w:tc>
      </w:tr>
      <w:tr w:rsidR="00B64B12" w:rsidRPr="00523066" w:rsidTr="00523066">
        <w:tc>
          <w:tcPr>
            <w:tcW w:w="2752" w:type="dxa"/>
            <w:gridSpan w:val="4"/>
            <w:vMerge/>
            <w:shd w:val="clear" w:color="auto" w:fill="auto"/>
          </w:tcPr>
          <w:p w:rsidR="00B64B12" w:rsidRPr="00523066" w:rsidRDefault="00B64B12" w:rsidP="00523066">
            <w:pPr>
              <w:ind w:left="261" w:hanging="261"/>
              <w:rPr>
                <w:rFonts w:ascii="Arial" w:hAnsi="Arial" w:cs="Arial"/>
                <w:sz w:val="20"/>
                <w:szCs w:val="20"/>
              </w:rPr>
            </w:pPr>
          </w:p>
        </w:tc>
        <w:tc>
          <w:tcPr>
            <w:tcW w:w="6896" w:type="dxa"/>
            <w:gridSpan w:val="5"/>
            <w:tcBorders>
              <w:bottom w:val="single" w:sz="4" w:space="0" w:color="auto"/>
            </w:tcBorders>
          </w:tcPr>
          <w:p w:rsidR="00B64B12" w:rsidRPr="00523066" w:rsidRDefault="00B64B12" w:rsidP="00EE0F5F">
            <w:pPr>
              <w:rPr>
                <w:rFonts w:ascii="Arial" w:hAnsi="Arial" w:cs="Arial"/>
                <w:sz w:val="20"/>
                <w:szCs w:val="20"/>
              </w:rPr>
            </w:pPr>
            <w:r w:rsidRPr="00523066">
              <w:rPr>
                <w:rFonts w:ascii="Arial" w:hAnsi="Arial" w:cs="Arial"/>
                <w:sz w:val="20"/>
                <w:szCs w:val="20"/>
              </w:rPr>
              <w:t>Before accepting coaches and referees to our tournament, we will make every effort to obtain certification from their Regional Commissioner that they are Safe-Haven certified.</w:t>
            </w:r>
          </w:p>
        </w:tc>
        <w:tc>
          <w:tcPr>
            <w:tcW w:w="720" w:type="dxa"/>
            <w:tcBorders>
              <w:bottom w:val="single" w:sz="4" w:space="0" w:color="auto"/>
            </w:tcBorders>
            <w:vAlign w:val="center"/>
          </w:tcPr>
          <w:p w:rsidR="00B64B12" w:rsidRPr="00523066" w:rsidRDefault="00B64B12" w:rsidP="00523066">
            <w:pPr>
              <w:jc w:val="center"/>
              <w:rPr>
                <w:rFonts w:ascii="Arial" w:hAnsi="Arial" w:cs="Arial"/>
                <w:sz w:val="20"/>
                <w:szCs w:val="20"/>
              </w:rPr>
            </w:pPr>
          </w:p>
        </w:tc>
        <w:tc>
          <w:tcPr>
            <w:tcW w:w="720" w:type="dxa"/>
            <w:tcBorders>
              <w:bottom w:val="single" w:sz="4" w:space="0" w:color="auto"/>
            </w:tcBorders>
            <w:vAlign w:val="center"/>
          </w:tcPr>
          <w:p w:rsidR="00B64B12" w:rsidRPr="00523066" w:rsidRDefault="00B64B12" w:rsidP="00523066">
            <w:pPr>
              <w:jc w:val="center"/>
              <w:rPr>
                <w:rFonts w:ascii="Arial" w:hAnsi="Arial" w:cs="Arial"/>
                <w:sz w:val="20"/>
                <w:szCs w:val="20"/>
              </w:rPr>
            </w:pPr>
          </w:p>
        </w:tc>
      </w:tr>
      <w:tr w:rsidR="00B64B12" w:rsidRPr="00523066" w:rsidTr="00523066">
        <w:tc>
          <w:tcPr>
            <w:tcW w:w="2752" w:type="dxa"/>
            <w:gridSpan w:val="4"/>
            <w:vMerge/>
            <w:shd w:val="clear" w:color="auto" w:fill="auto"/>
          </w:tcPr>
          <w:p w:rsidR="00B64B12" w:rsidRPr="00523066" w:rsidRDefault="00B64B12" w:rsidP="00523066">
            <w:pPr>
              <w:ind w:left="261" w:hanging="261"/>
              <w:rPr>
                <w:rFonts w:ascii="Arial" w:hAnsi="Arial" w:cs="Arial"/>
                <w:sz w:val="20"/>
                <w:szCs w:val="20"/>
              </w:rPr>
            </w:pPr>
          </w:p>
        </w:tc>
        <w:tc>
          <w:tcPr>
            <w:tcW w:w="6896" w:type="dxa"/>
            <w:gridSpan w:val="5"/>
            <w:tcBorders>
              <w:bottom w:val="single" w:sz="4" w:space="0" w:color="auto"/>
            </w:tcBorders>
          </w:tcPr>
          <w:p w:rsidR="00B64B12" w:rsidRPr="00523066" w:rsidRDefault="00B64B12" w:rsidP="00EE0F5F">
            <w:pPr>
              <w:rPr>
                <w:rFonts w:ascii="Arial" w:hAnsi="Arial" w:cs="Arial"/>
                <w:sz w:val="20"/>
                <w:szCs w:val="20"/>
              </w:rPr>
            </w:pPr>
            <w:r w:rsidRPr="00523066">
              <w:rPr>
                <w:rFonts w:ascii="Arial" w:hAnsi="Arial" w:cs="Arial"/>
                <w:sz w:val="20"/>
                <w:szCs w:val="20"/>
              </w:rPr>
              <w:t>We will ensure that Safe-Haven plans for player send-offs are implemented.</w:t>
            </w:r>
          </w:p>
        </w:tc>
        <w:tc>
          <w:tcPr>
            <w:tcW w:w="720" w:type="dxa"/>
            <w:tcBorders>
              <w:bottom w:val="single" w:sz="4" w:space="0" w:color="auto"/>
            </w:tcBorders>
            <w:vAlign w:val="center"/>
          </w:tcPr>
          <w:p w:rsidR="00B64B12" w:rsidRPr="00523066" w:rsidRDefault="00B64B12" w:rsidP="00523066">
            <w:pPr>
              <w:jc w:val="center"/>
              <w:rPr>
                <w:rFonts w:ascii="Arial" w:hAnsi="Arial" w:cs="Arial"/>
                <w:sz w:val="20"/>
                <w:szCs w:val="20"/>
              </w:rPr>
            </w:pPr>
          </w:p>
        </w:tc>
        <w:tc>
          <w:tcPr>
            <w:tcW w:w="720" w:type="dxa"/>
            <w:tcBorders>
              <w:bottom w:val="single" w:sz="4" w:space="0" w:color="auto"/>
            </w:tcBorders>
            <w:vAlign w:val="center"/>
          </w:tcPr>
          <w:p w:rsidR="00B64B12" w:rsidRPr="00523066" w:rsidRDefault="00B64B12" w:rsidP="00523066">
            <w:pPr>
              <w:jc w:val="center"/>
              <w:rPr>
                <w:rFonts w:ascii="Arial" w:hAnsi="Arial" w:cs="Arial"/>
                <w:sz w:val="20"/>
                <w:szCs w:val="20"/>
              </w:rPr>
            </w:pPr>
          </w:p>
        </w:tc>
      </w:tr>
      <w:tr w:rsidR="00B64B12" w:rsidRPr="00523066" w:rsidTr="00523066">
        <w:tc>
          <w:tcPr>
            <w:tcW w:w="2752" w:type="dxa"/>
            <w:gridSpan w:val="4"/>
            <w:vMerge/>
            <w:tcBorders>
              <w:bottom w:val="nil"/>
            </w:tcBorders>
            <w:shd w:val="clear" w:color="auto" w:fill="auto"/>
          </w:tcPr>
          <w:p w:rsidR="00B64B12" w:rsidRPr="00523066" w:rsidRDefault="00B64B12" w:rsidP="00523066">
            <w:pPr>
              <w:ind w:left="261" w:hanging="261"/>
              <w:rPr>
                <w:rFonts w:ascii="Arial" w:hAnsi="Arial" w:cs="Arial"/>
                <w:sz w:val="20"/>
                <w:szCs w:val="20"/>
              </w:rPr>
            </w:pPr>
          </w:p>
        </w:tc>
        <w:tc>
          <w:tcPr>
            <w:tcW w:w="6896" w:type="dxa"/>
            <w:gridSpan w:val="5"/>
            <w:tcBorders>
              <w:bottom w:val="single" w:sz="4" w:space="0" w:color="auto"/>
            </w:tcBorders>
          </w:tcPr>
          <w:p w:rsidR="00B64B12" w:rsidRPr="00523066" w:rsidRDefault="00B64B12" w:rsidP="00EE0F5F">
            <w:pPr>
              <w:rPr>
                <w:rFonts w:ascii="Arial" w:hAnsi="Arial" w:cs="Arial"/>
                <w:sz w:val="20"/>
                <w:szCs w:val="20"/>
              </w:rPr>
            </w:pPr>
            <w:r w:rsidRPr="00523066">
              <w:rPr>
                <w:rFonts w:ascii="Arial" w:hAnsi="Arial" w:cs="Arial"/>
                <w:sz w:val="20"/>
                <w:szCs w:val="20"/>
              </w:rPr>
              <w:t>We will make every effort to create a safe environment for our players as they attend our tournament.</w:t>
            </w:r>
          </w:p>
          <w:p w:rsidR="00B64B12" w:rsidRPr="00523066" w:rsidRDefault="00B64B12" w:rsidP="00EE0F5F">
            <w:pPr>
              <w:rPr>
                <w:rFonts w:ascii="Arial" w:hAnsi="Arial" w:cs="Arial"/>
                <w:sz w:val="20"/>
                <w:szCs w:val="20"/>
              </w:rPr>
            </w:pPr>
          </w:p>
        </w:tc>
        <w:tc>
          <w:tcPr>
            <w:tcW w:w="720" w:type="dxa"/>
            <w:tcBorders>
              <w:bottom w:val="single" w:sz="4" w:space="0" w:color="auto"/>
            </w:tcBorders>
            <w:vAlign w:val="center"/>
          </w:tcPr>
          <w:p w:rsidR="00B64B12" w:rsidRPr="00523066" w:rsidRDefault="00B64B12" w:rsidP="00523066">
            <w:pPr>
              <w:jc w:val="center"/>
              <w:rPr>
                <w:rFonts w:ascii="Arial" w:hAnsi="Arial" w:cs="Arial"/>
                <w:sz w:val="20"/>
                <w:szCs w:val="20"/>
              </w:rPr>
            </w:pPr>
          </w:p>
        </w:tc>
        <w:tc>
          <w:tcPr>
            <w:tcW w:w="720" w:type="dxa"/>
            <w:tcBorders>
              <w:bottom w:val="single" w:sz="4" w:space="0" w:color="auto"/>
            </w:tcBorders>
            <w:vAlign w:val="center"/>
          </w:tcPr>
          <w:p w:rsidR="00B64B12" w:rsidRPr="00523066" w:rsidRDefault="00B64B12" w:rsidP="00523066">
            <w:pPr>
              <w:jc w:val="center"/>
              <w:rPr>
                <w:rFonts w:ascii="Arial" w:hAnsi="Arial" w:cs="Arial"/>
                <w:sz w:val="20"/>
                <w:szCs w:val="20"/>
              </w:rPr>
            </w:pPr>
          </w:p>
        </w:tc>
      </w:tr>
      <w:tr w:rsidR="00B64B12" w:rsidRPr="00523066" w:rsidTr="00523066">
        <w:tc>
          <w:tcPr>
            <w:tcW w:w="2752" w:type="dxa"/>
            <w:gridSpan w:val="4"/>
            <w:tcBorders>
              <w:bottom w:val="nil"/>
            </w:tcBorders>
          </w:tcPr>
          <w:p w:rsidR="00B64B12" w:rsidRPr="00523066" w:rsidRDefault="00B64B12" w:rsidP="00523066">
            <w:pPr>
              <w:ind w:left="261" w:hanging="261"/>
              <w:rPr>
                <w:rFonts w:ascii="Arial" w:hAnsi="Arial" w:cs="Arial"/>
                <w:sz w:val="20"/>
                <w:szCs w:val="20"/>
              </w:rPr>
            </w:pPr>
            <w:r w:rsidRPr="00523066">
              <w:rPr>
                <w:rFonts w:ascii="Arial" w:hAnsi="Arial" w:cs="Arial"/>
                <w:sz w:val="20"/>
                <w:szCs w:val="20"/>
              </w:rPr>
              <w:t>2. First Aid:</w:t>
            </w:r>
          </w:p>
        </w:tc>
        <w:tc>
          <w:tcPr>
            <w:tcW w:w="6896" w:type="dxa"/>
            <w:gridSpan w:val="5"/>
            <w:tcBorders>
              <w:bottom w:val="single" w:sz="4" w:space="0" w:color="auto"/>
            </w:tcBorders>
          </w:tcPr>
          <w:p w:rsidR="00B64B12" w:rsidRPr="00523066" w:rsidRDefault="00B64B12" w:rsidP="00EE0F5F">
            <w:pPr>
              <w:rPr>
                <w:rFonts w:ascii="Arial" w:hAnsi="Arial" w:cs="Arial"/>
                <w:sz w:val="20"/>
                <w:szCs w:val="20"/>
              </w:rPr>
            </w:pPr>
            <w:r w:rsidRPr="00523066">
              <w:rPr>
                <w:rFonts w:ascii="Arial" w:hAnsi="Arial" w:cs="Arial"/>
                <w:sz w:val="20"/>
                <w:szCs w:val="20"/>
              </w:rPr>
              <w:t>We will be providing a trained volunteer at each location. The Tournament will supply the first aid material and equipment.</w:t>
            </w:r>
          </w:p>
        </w:tc>
        <w:tc>
          <w:tcPr>
            <w:tcW w:w="720" w:type="dxa"/>
            <w:tcBorders>
              <w:bottom w:val="single" w:sz="4" w:space="0" w:color="auto"/>
            </w:tcBorders>
            <w:vAlign w:val="center"/>
          </w:tcPr>
          <w:p w:rsidR="00B64B12" w:rsidRPr="00523066" w:rsidRDefault="00B64B12" w:rsidP="00523066">
            <w:pPr>
              <w:jc w:val="center"/>
              <w:rPr>
                <w:rFonts w:ascii="Arial" w:hAnsi="Arial" w:cs="Arial"/>
                <w:sz w:val="20"/>
                <w:szCs w:val="20"/>
              </w:rPr>
            </w:pPr>
          </w:p>
        </w:tc>
        <w:tc>
          <w:tcPr>
            <w:tcW w:w="720" w:type="dxa"/>
            <w:tcBorders>
              <w:bottom w:val="single" w:sz="4" w:space="0" w:color="auto"/>
            </w:tcBorders>
            <w:vAlign w:val="center"/>
          </w:tcPr>
          <w:p w:rsidR="00B64B12" w:rsidRPr="00523066" w:rsidRDefault="00B64B12" w:rsidP="00523066">
            <w:pPr>
              <w:jc w:val="center"/>
              <w:rPr>
                <w:rFonts w:ascii="Arial" w:hAnsi="Arial" w:cs="Arial"/>
                <w:sz w:val="20"/>
                <w:szCs w:val="20"/>
              </w:rPr>
            </w:pPr>
          </w:p>
        </w:tc>
      </w:tr>
      <w:tr w:rsidR="00B64B12" w:rsidRPr="00523066" w:rsidTr="00523066">
        <w:tc>
          <w:tcPr>
            <w:tcW w:w="2752" w:type="dxa"/>
            <w:gridSpan w:val="4"/>
            <w:tcBorders>
              <w:top w:val="nil"/>
            </w:tcBorders>
          </w:tcPr>
          <w:p w:rsidR="00B64B12" w:rsidRPr="00523066" w:rsidRDefault="00B64B12" w:rsidP="00523066">
            <w:pPr>
              <w:ind w:left="261" w:hanging="261"/>
              <w:jc w:val="right"/>
              <w:rPr>
                <w:rFonts w:ascii="Arial" w:hAnsi="Arial" w:cs="Arial"/>
                <w:sz w:val="20"/>
                <w:szCs w:val="20"/>
              </w:rPr>
            </w:pPr>
            <w:r w:rsidRPr="00523066">
              <w:rPr>
                <w:rFonts w:ascii="Arial" w:hAnsi="Arial" w:cs="Arial"/>
                <w:sz w:val="20"/>
                <w:szCs w:val="20"/>
              </w:rPr>
              <w:t>And/Or;</w:t>
            </w:r>
          </w:p>
        </w:tc>
        <w:tc>
          <w:tcPr>
            <w:tcW w:w="6896" w:type="dxa"/>
            <w:gridSpan w:val="5"/>
            <w:tcBorders>
              <w:top w:val="nil"/>
            </w:tcBorders>
          </w:tcPr>
          <w:p w:rsidR="00B64B12" w:rsidRPr="00523066" w:rsidRDefault="00B64B12" w:rsidP="00EE0F5F">
            <w:pPr>
              <w:rPr>
                <w:rFonts w:ascii="Arial" w:hAnsi="Arial" w:cs="Arial"/>
                <w:sz w:val="20"/>
                <w:szCs w:val="20"/>
              </w:rPr>
            </w:pPr>
            <w:r w:rsidRPr="00523066">
              <w:rPr>
                <w:rFonts w:ascii="Arial" w:hAnsi="Arial" w:cs="Arial"/>
                <w:sz w:val="20"/>
                <w:szCs w:val="20"/>
              </w:rPr>
              <w:t>We will be using a medical EMT service to cover each of our tournament locations. They will furnish all the first aid material and equipment.</w:t>
            </w:r>
          </w:p>
          <w:p w:rsidR="00B64B12" w:rsidRPr="00523066" w:rsidRDefault="00B64B12" w:rsidP="00EE0F5F">
            <w:pPr>
              <w:rPr>
                <w:rFonts w:ascii="Arial" w:hAnsi="Arial" w:cs="Arial"/>
                <w:sz w:val="20"/>
                <w:szCs w:val="20"/>
              </w:rPr>
            </w:pPr>
          </w:p>
        </w:tc>
        <w:tc>
          <w:tcPr>
            <w:tcW w:w="720" w:type="dxa"/>
            <w:tcBorders>
              <w:top w:val="nil"/>
            </w:tcBorders>
            <w:vAlign w:val="center"/>
          </w:tcPr>
          <w:p w:rsidR="00B64B12" w:rsidRPr="00523066" w:rsidRDefault="00B64B12" w:rsidP="00523066">
            <w:pPr>
              <w:jc w:val="center"/>
              <w:rPr>
                <w:rFonts w:ascii="Arial" w:hAnsi="Arial" w:cs="Arial"/>
                <w:sz w:val="20"/>
                <w:szCs w:val="20"/>
              </w:rPr>
            </w:pPr>
          </w:p>
        </w:tc>
        <w:tc>
          <w:tcPr>
            <w:tcW w:w="720" w:type="dxa"/>
            <w:tcBorders>
              <w:top w:val="nil"/>
            </w:tcBorders>
            <w:vAlign w:val="center"/>
          </w:tcPr>
          <w:p w:rsidR="00B64B12" w:rsidRPr="00523066" w:rsidRDefault="00B64B12" w:rsidP="00523066">
            <w:pPr>
              <w:jc w:val="center"/>
              <w:rPr>
                <w:rFonts w:ascii="Arial" w:hAnsi="Arial" w:cs="Arial"/>
                <w:sz w:val="20"/>
                <w:szCs w:val="20"/>
              </w:rPr>
            </w:pPr>
          </w:p>
        </w:tc>
      </w:tr>
      <w:tr w:rsidR="00B64B12" w:rsidRPr="00523066" w:rsidTr="00523066">
        <w:tc>
          <w:tcPr>
            <w:tcW w:w="2752" w:type="dxa"/>
            <w:gridSpan w:val="4"/>
          </w:tcPr>
          <w:p w:rsidR="00B64B12" w:rsidRPr="00523066" w:rsidRDefault="00B64B12" w:rsidP="00523066">
            <w:pPr>
              <w:ind w:left="261" w:hanging="261"/>
              <w:rPr>
                <w:rFonts w:ascii="Arial" w:hAnsi="Arial" w:cs="Arial"/>
                <w:sz w:val="20"/>
                <w:szCs w:val="20"/>
              </w:rPr>
            </w:pPr>
            <w:r w:rsidRPr="00523066">
              <w:rPr>
                <w:rFonts w:ascii="Arial" w:hAnsi="Arial" w:cs="Arial"/>
                <w:sz w:val="20"/>
                <w:szCs w:val="20"/>
              </w:rPr>
              <w:t>3. Player Registration Forms/Emergency Authorization:</w:t>
            </w:r>
          </w:p>
        </w:tc>
        <w:tc>
          <w:tcPr>
            <w:tcW w:w="6896" w:type="dxa"/>
            <w:gridSpan w:val="5"/>
          </w:tcPr>
          <w:p w:rsidR="00B64B12" w:rsidRPr="00523066" w:rsidRDefault="00B64B12" w:rsidP="00EE0F5F">
            <w:pPr>
              <w:rPr>
                <w:rFonts w:ascii="Arial" w:hAnsi="Arial" w:cs="Arial"/>
                <w:sz w:val="20"/>
                <w:szCs w:val="20"/>
              </w:rPr>
            </w:pPr>
            <w:r w:rsidRPr="00523066">
              <w:rPr>
                <w:rFonts w:ascii="Arial" w:hAnsi="Arial" w:cs="Arial"/>
                <w:sz w:val="20"/>
                <w:szCs w:val="20"/>
              </w:rPr>
              <w:t>At team check-in Player Registration Forms with Emergency Authorizations will be checked. Each player must have a current form with an original signature or they will not be allowed to participate.</w:t>
            </w:r>
          </w:p>
          <w:p w:rsidR="00B64B12" w:rsidRPr="00523066" w:rsidRDefault="00B64B12" w:rsidP="00EE0F5F">
            <w:pPr>
              <w:rPr>
                <w:rFonts w:ascii="Arial" w:hAnsi="Arial" w:cs="Arial"/>
                <w:sz w:val="20"/>
                <w:szCs w:val="20"/>
              </w:rPr>
            </w:pPr>
          </w:p>
        </w:tc>
        <w:tc>
          <w:tcPr>
            <w:tcW w:w="720" w:type="dxa"/>
            <w:vAlign w:val="center"/>
          </w:tcPr>
          <w:p w:rsidR="00B64B12" w:rsidRPr="00523066" w:rsidRDefault="00B64B12" w:rsidP="00523066">
            <w:pPr>
              <w:jc w:val="center"/>
              <w:rPr>
                <w:rFonts w:ascii="Arial" w:hAnsi="Arial" w:cs="Arial"/>
                <w:sz w:val="20"/>
                <w:szCs w:val="20"/>
              </w:rPr>
            </w:pPr>
          </w:p>
        </w:tc>
        <w:tc>
          <w:tcPr>
            <w:tcW w:w="720" w:type="dxa"/>
            <w:vAlign w:val="center"/>
          </w:tcPr>
          <w:p w:rsidR="00B64B12" w:rsidRPr="00523066" w:rsidRDefault="00B64B12" w:rsidP="00523066">
            <w:pPr>
              <w:jc w:val="center"/>
              <w:rPr>
                <w:rFonts w:ascii="Arial" w:hAnsi="Arial" w:cs="Arial"/>
                <w:sz w:val="20"/>
                <w:szCs w:val="20"/>
              </w:rPr>
            </w:pPr>
          </w:p>
        </w:tc>
      </w:tr>
      <w:tr w:rsidR="00B64B12" w:rsidRPr="00523066" w:rsidTr="00523066">
        <w:tc>
          <w:tcPr>
            <w:tcW w:w="2752" w:type="dxa"/>
            <w:gridSpan w:val="4"/>
            <w:tcBorders>
              <w:bottom w:val="single" w:sz="4" w:space="0" w:color="auto"/>
            </w:tcBorders>
          </w:tcPr>
          <w:p w:rsidR="00B64B12" w:rsidRPr="00523066" w:rsidRDefault="00B64B12" w:rsidP="00523066">
            <w:pPr>
              <w:ind w:left="261" w:hanging="261"/>
              <w:rPr>
                <w:rFonts w:ascii="Arial" w:hAnsi="Arial" w:cs="Arial"/>
                <w:sz w:val="20"/>
                <w:szCs w:val="20"/>
              </w:rPr>
            </w:pPr>
            <w:r w:rsidRPr="00523066">
              <w:rPr>
                <w:rFonts w:ascii="Arial" w:hAnsi="Arial" w:cs="Arial"/>
                <w:sz w:val="20"/>
                <w:szCs w:val="20"/>
              </w:rPr>
              <w:t xml:space="preserve">4. Hospitals and </w:t>
            </w:r>
            <w:smartTag w:uri="urn:schemas-microsoft-com:office:smarttags" w:element="place">
              <w:smartTag w:uri="urn:schemas-microsoft-com:office:smarttags" w:element="PlaceName">
                <w:r w:rsidRPr="00523066">
                  <w:rPr>
                    <w:rFonts w:ascii="Arial" w:hAnsi="Arial" w:cs="Arial"/>
                    <w:sz w:val="20"/>
                    <w:szCs w:val="20"/>
                  </w:rPr>
                  <w:t>Medical</w:t>
                </w:r>
              </w:smartTag>
              <w:r w:rsidRPr="00523066">
                <w:rPr>
                  <w:rFonts w:ascii="Arial" w:hAnsi="Arial" w:cs="Arial"/>
                  <w:sz w:val="20"/>
                  <w:szCs w:val="20"/>
                </w:rPr>
                <w:t xml:space="preserve"> </w:t>
              </w:r>
              <w:smartTag w:uri="urn:schemas-microsoft-com:office:smarttags" w:element="PlaceType">
                <w:r w:rsidRPr="00523066">
                  <w:rPr>
                    <w:rFonts w:ascii="Arial" w:hAnsi="Arial" w:cs="Arial"/>
                    <w:sz w:val="20"/>
                    <w:szCs w:val="20"/>
                  </w:rPr>
                  <w:t>Centers</w:t>
                </w:r>
              </w:smartTag>
            </w:smartTag>
          </w:p>
        </w:tc>
        <w:tc>
          <w:tcPr>
            <w:tcW w:w="6896" w:type="dxa"/>
            <w:gridSpan w:val="5"/>
          </w:tcPr>
          <w:p w:rsidR="00B64B12" w:rsidRPr="00523066" w:rsidRDefault="00B64B12" w:rsidP="00EE0F5F">
            <w:pPr>
              <w:rPr>
                <w:rFonts w:ascii="Arial" w:hAnsi="Arial" w:cs="Arial"/>
                <w:sz w:val="20"/>
                <w:szCs w:val="20"/>
              </w:rPr>
            </w:pPr>
            <w:r w:rsidRPr="00523066">
              <w:rPr>
                <w:rFonts w:ascii="Arial" w:hAnsi="Arial" w:cs="Arial"/>
                <w:sz w:val="20"/>
                <w:szCs w:val="20"/>
              </w:rPr>
              <w:t>We will attempt to confirm that Player Registration Forms with Emergency Authorizations will be accepted at all of the local hospitals and medical centers. We will have maps and driving directions available at each first aid or EMT station.</w:t>
            </w:r>
          </w:p>
          <w:p w:rsidR="00B64B12" w:rsidRPr="00523066" w:rsidRDefault="00B64B12" w:rsidP="00EE0F5F">
            <w:pPr>
              <w:rPr>
                <w:rFonts w:ascii="Arial" w:hAnsi="Arial" w:cs="Arial"/>
                <w:sz w:val="20"/>
                <w:szCs w:val="20"/>
              </w:rPr>
            </w:pPr>
          </w:p>
        </w:tc>
        <w:tc>
          <w:tcPr>
            <w:tcW w:w="720" w:type="dxa"/>
            <w:vAlign w:val="center"/>
          </w:tcPr>
          <w:p w:rsidR="00B64B12" w:rsidRPr="00523066" w:rsidRDefault="00B64B12" w:rsidP="00523066">
            <w:pPr>
              <w:jc w:val="center"/>
              <w:rPr>
                <w:rFonts w:ascii="Arial" w:hAnsi="Arial" w:cs="Arial"/>
                <w:sz w:val="20"/>
                <w:szCs w:val="20"/>
              </w:rPr>
            </w:pPr>
          </w:p>
        </w:tc>
        <w:tc>
          <w:tcPr>
            <w:tcW w:w="720" w:type="dxa"/>
            <w:vAlign w:val="center"/>
          </w:tcPr>
          <w:p w:rsidR="00B64B12" w:rsidRPr="00523066" w:rsidRDefault="00B64B12" w:rsidP="00523066">
            <w:pPr>
              <w:jc w:val="center"/>
              <w:rPr>
                <w:rFonts w:ascii="Arial" w:hAnsi="Arial" w:cs="Arial"/>
                <w:sz w:val="20"/>
                <w:szCs w:val="20"/>
              </w:rPr>
            </w:pPr>
          </w:p>
        </w:tc>
      </w:tr>
      <w:tr w:rsidR="00B64B12" w:rsidRPr="00523066" w:rsidTr="00523066">
        <w:tc>
          <w:tcPr>
            <w:tcW w:w="2752" w:type="dxa"/>
            <w:gridSpan w:val="4"/>
            <w:tcBorders>
              <w:bottom w:val="nil"/>
            </w:tcBorders>
          </w:tcPr>
          <w:p w:rsidR="00B64B12" w:rsidRPr="00523066" w:rsidRDefault="00B64B12" w:rsidP="00523066">
            <w:pPr>
              <w:ind w:left="261" w:hanging="261"/>
              <w:rPr>
                <w:rFonts w:ascii="Arial" w:hAnsi="Arial" w:cs="Arial"/>
                <w:sz w:val="20"/>
                <w:szCs w:val="20"/>
              </w:rPr>
            </w:pPr>
            <w:r w:rsidRPr="00523066">
              <w:rPr>
                <w:rFonts w:ascii="Arial" w:hAnsi="Arial" w:cs="Arial"/>
                <w:sz w:val="20"/>
                <w:szCs w:val="20"/>
              </w:rPr>
              <w:t>5. Emergency Procedures</w:t>
            </w:r>
          </w:p>
        </w:tc>
        <w:tc>
          <w:tcPr>
            <w:tcW w:w="6896" w:type="dxa"/>
            <w:gridSpan w:val="5"/>
          </w:tcPr>
          <w:p w:rsidR="00B64B12" w:rsidRPr="00523066" w:rsidRDefault="00B64B12" w:rsidP="00EE0F5F">
            <w:pPr>
              <w:rPr>
                <w:rFonts w:ascii="Arial" w:hAnsi="Arial" w:cs="Arial"/>
                <w:sz w:val="20"/>
                <w:szCs w:val="20"/>
              </w:rPr>
            </w:pPr>
            <w:r w:rsidRPr="00523066">
              <w:rPr>
                <w:rFonts w:ascii="Arial" w:hAnsi="Arial" w:cs="Arial"/>
                <w:sz w:val="20"/>
                <w:szCs w:val="20"/>
              </w:rPr>
              <w:t>We will have emergency access to the playing fields at all locations for paramedics and ambulances. The tournament has a procedure on who will be making the emergency calls and how. These procedures will be communicated to the teams through mailings and this information will also be detailed to the teams at check in.</w:t>
            </w:r>
          </w:p>
        </w:tc>
        <w:tc>
          <w:tcPr>
            <w:tcW w:w="720" w:type="dxa"/>
            <w:vAlign w:val="center"/>
          </w:tcPr>
          <w:p w:rsidR="00B64B12" w:rsidRPr="00523066" w:rsidRDefault="00B64B12" w:rsidP="00523066">
            <w:pPr>
              <w:jc w:val="center"/>
              <w:rPr>
                <w:rFonts w:ascii="Arial" w:hAnsi="Arial" w:cs="Arial"/>
                <w:sz w:val="20"/>
                <w:szCs w:val="20"/>
              </w:rPr>
            </w:pPr>
          </w:p>
        </w:tc>
        <w:tc>
          <w:tcPr>
            <w:tcW w:w="720" w:type="dxa"/>
            <w:vAlign w:val="center"/>
          </w:tcPr>
          <w:p w:rsidR="00B64B12" w:rsidRPr="00523066" w:rsidRDefault="00B64B12" w:rsidP="00523066">
            <w:pPr>
              <w:jc w:val="center"/>
              <w:rPr>
                <w:rFonts w:ascii="Arial" w:hAnsi="Arial" w:cs="Arial"/>
                <w:sz w:val="20"/>
                <w:szCs w:val="20"/>
              </w:rPr>
            </w:pPr>
          </w:p>
        </w:tc>
      </w:tr>
      <w:tr w:rsidR="00B64B12" w:rsidRPr="00523066" w:rsidTr="00523066">
        <w:tc>
          <w:tcPr>
            <w:tcW w:w="2752" w:type="dxa"/>
            <w:gridSpan w:val="4"/>
            <w:tcBorders>
              <w:top w:val="nil"/>
            </w:tcBorders>
          </w:tcPr>
          <w:p w:rsidR="00B64B12" w:rsidRPr="00523066" w:rsidRDefault="00B64B12" w:rsidP="00523066">
            <w:pPr>
              <w:ind w:left="261" w:hanging="261"/>
              <w:rPr>
                <w:rFonts w:ascii="Arial" w:hAnsi="Arial" w:cs="Arial"/>
                <w:sz w:val="20"/>
                <w:szCs w:val="20"/>
              </w:rPr>
            </w:pPr>
          </w:p>
        </w:tc>
        <w:tc>
          <w:tcPr>
            <w:tcW w:w="6896" w:type="dxa"/>
            <w:gridSpan w:val="5"/>
          </w:tcPr>
          <w:p w:rsidR="00B64B12" w:rsidRPr="00523066" w:rsidRDefault="00B64B12" w:rsidP="00EE0F5F">
            <w:pPr>
              <w:rPr>
                <w:rFonts w:ascii="Arial" w:hAnsi="Arial" w:cs="Arial"/>
                <w:sz w:val="20"/>
                <w:szCs w:val="20"/>
              </w:rPr>
            </w:pPr>
            <w:r w:rsidRPr="00523066">
              <w:rPr>
                <w:rFonts w:ascii="Arial" w:hAnsi="Arial" w:cs="Arial"/>
                <w:sz w:val="20"/>
                <w:szCs w:val="20"/>
              </w:rPr>
              <w:t>In large tournaments, we will have a plan to use cell phones and/or radios for communications between sites and/or between the fields and the Safety Director.</w:t>
            </w:r>
          </w:p>
          <w:p w:rsidR="00B64B12" w:rsidRPr="00523066" w:rsidRDefault="00B64B12" w:rsidP="00EE0F5F">
            <w:pPr>
              <w:rPr>
                <w:rFonts w:ascii="Arial" w:hAnsi="Arial" w:cs="Arial"/>
                <w:sz w:val="20"/>
                <w:szCs w:val="20"/>
              </w:rPr>
            </w:pPr>
          </w:p>
        </w:tc>
        <w:tc>
          <w:tcPr>
            <w:tcW w:w="720" w:type="dxa"/>
            <w:vAlign w:val="center"/>
          </w:tcPr>
          <w:p w:rsidR="00B64B12" w:rsidRPr="00523066" w:rsidRDefault="00B64B12" w:rsidP="00523066">
            <w:pPr>
              <w:jc w:val="center"/>
              <w:rPr>
                <w:rFonts w:ascii="Arial" w:hAnsi="Arial" w:cs="Arial"/>
                <w:sz w:val="20"/>
                <w:szCs w:val="20"/>
              </w:rPr>
            </w:pPr>
          </w:p>
        </w:tc>
        <w:tc>
          <w:tcPr>
            <w:tcW w:w="720" w:type="dxa"/>
            <w:vAlign w:val="center"/>
          </w:tcPr>
          <w:p w:rsidR="00B64B12" w:rsidRPr="00523066" w:rsidRDefault="00B64B12" w:rsidP="00523066">
            <w:pPr>
              <w:jc w:val="center"/>
              <w:rPr>
                <w:rFonts w:ascii="Arial" w:hAnsi="Arial" w:cs="Arial"/>
                <w:sz w:val="20"/>
                <w:szCs w:val="20"/>
              </w:rPr>
            </w:pPr>
          </w:p>
        </w:tc>
      </w:tr>
      <w:tr w:rsidR="00B64B12" w:rsidRPr="00523066" w:rsidTr="00523066">
        <w:tc>
          <w:tcPr>
            <w:tcW w:w="2752" w:type="dxa"/>
            <w:gridSpan w:val="4"/>
          </w:tcPr>
          <w:p w:rsidR="00B64B12" w:rsidRPr="00523066" w:rsidRDefault="00B64B12" w:rsidP="00523066">
            <w:pPr>
              <w:ind w:left="261" w:hanging="261"/>
              <w:rPr>
                <w:rFonts w:ascii="Arial" w:hAnsi="Arial" w:cs="Arial"/>
                <w:sz w:val="20"/>
                <w:szCs w:val="20"/>
              </w:rPr>
            </w:pPr>
            <w:r w:rsidRPr="00523066">
              <w:rPr>
                <w:rFonts w:ascii="Arial" w:hAnsi="Arial" w:cs="Arial"/>
                <w:sz w:val="20"/>
                <w:szCs w:val="20"/>
              </w:rPr>
              <w:t>6. Liability and Incident Insurance Forms</w:t>
            </w:r>
          </w:p>
        </w:tc>
        <w:tc>
          <w:tcPr>
            <w:tcW w:w="6896" w:type="dxa"/>
            <w:gridSpan w:val="5"/>
          </w:tcPr>
          <w:p w:rsidR="00B64B12" w:rsidRPr="00523066" w:rsidRDefault="00B64B12" w:rsidP="00EE0F5F">
            <w:pPr>
              <w:rPr>
                <w:rFonts w:ascii="Arial" w:hAnsi="Arial" w:cs="Arial"/>
                <w:sz w:val="20"/>
                <w:szCs w:val="20"/>
              </w:rPr>
            </w:pPr>
            <w:r w:rsidRPr="00523066">
              <w:rPr>
                <w:rFonts w:ascii="Arial" w:hAnsi="Arial" w:cs="Arial"/>
                <w:sz w:val="20"/>
                <w:szCs w:val="20"/>
              </w:rPr>
              <w:t>We will have copies of Liability Insurance Certificates, Incident/ accident/SAI forms available at the tournament headquarters.</w:t>
            </w:r>
          </w:p>
          <w:p w:rsidR="00B64B12" w:rsidRPr="00523066" w:rsidRDefault="00B64B12" w:rsidP="00EE0F5F">
            <w:pPr>
              <w:rPr>
                <w:rFonts w:ascii="Arial" w:hAnsi="Arial" w:cs="Arial"/>
                <w:sz w:val="20"/>
                <w:szCs w:val="20"/>
              </w:rPr>
            </w:pPr>
          </w:p>
        </w:tc>
        <w:tc>
          <w:tcPr>
            <w:tcW w:w="720" w:type="dxa"/>
            <w:vAlign w:val="center"/>
          </w:tcPr>
          <w:p w:rsidR="00B64B12" w:rsidRPr="00523066" w:rsidRDefault="00B64B12" w:rsidP="00523066">
            <w:pPr>
              <w:jc w:val="center"/>
              <w:rPr>
                <w:rFonts w:ascii="Arial" w:hAnsi="Arial" w:cs="Arial"/>
                <w:sz w:val="20"/>
                <w:szCs w:val="20"/>
              </w:rPr>
            </w:pPr>
          </w:p>
        </w:tc>
        <w:tc>
          <w:tcPr>
            <w:tcW w:w="720" w:type="dxa"/>
            <w:vAlign w:val="center"/>
          </w:tcPr>
          <w:p w:rsidR="00B64B12" w:rsidRPr="00523066" w:rsidRDefault="00B64B12" w:rsidP="00523066">
            <w:pPr>
              <w:jc w:val="center"/>
              <w:rPr>
                <w:rFonts w:ascii="Arial" w:hAnsi="Arial" w:cs="Arial"/>
                <w:sz w:val="20"/>
                <w:szCs w:val="20"/>
              </w:rPr>
            </w:pPr>
          </w:p>
        </w:tc>
      </w:tr>
      <w:tr w:rsidR="00B64B12" w:rsidRPr="00523066" w:rsidTr="00523066">
        <w:tc>
          <w:tcPr>
            <w:tcW w:w="2752" w:type="dxa"/>
            <w:gridSpan w:val="4"/>
          </w:tcPr>
          <w:p w:rsidR="00B64B12" w:rsidRPr="00523066" w:rsidRDefault="00B64B12" w:rsidP="00523066">
            <w:pPr>
              <w:ind w:left="261" w:hanging="261"/>
              <w:rPr>
                <w:rFonts w:ascii="Arial" w:hAnsi="Arial" w:cs="Arial"/>
                <w:sz w:val="20"/>
                <w:szCs w:val="20"/>
              </w:rPr>
            </w:pPr>
            <w:r w:rsidRPr="00523066">
              <w:rPr>
                <w:rFonts w:ascii="Arial" w:hAnsi="Arial" w:cs="Arial"/>
                <w:sz w:val="20"/>
                <w:szCs w:val="20"/>
              </w:rPr>
              <w:t>7. State Requirements</w:t>
            </w:r>
          </w:p>
        </w:tc>
        <w:tc>
          <w:tcPr>
            <w:tcW w:w="6896" w:type="dxa"/>
            <w:gridSpan w:val="5"/>
          </w:tcPr>
          <w:p w:rsidR="00B64B12" w:rsidRPr="00523066" w:rsidRDefault="00B64B12" w:rsidP="00EE0F5F">
            <w:pPr>
              <w:rPr>
                <w:rFonts w:ascii="Arial" w:hAnsi="Arial" w:cs="Arial"/>
                <w:sz w:val="20"/>
                <w:szCs w:val="20"/>
              </w:rPr>
            </w:pPr>
            <w:r w:rsidRPr="00523066">
              <w:rPr>
                <w:rFonts w:ascii="Arial" w:hAnsi="Arial" w:cs="Arial"/>
                <w:sz w:val="20"/>
                <w:szCs w:val="20"/>
              </w:rPr>
              <w:t>We will make every effort to assure compliance with all reasonable state and local requirements covering our tournament (some states require defibrillators and other types of equipment at large events). We will have in place emergency evacuation procedures if required by state law, local ordinances or facility use requirements. We will have in place all required health permits and vendor permits for the sale of food and merchandise.</w:t>
            </w:r>
          </w:p>
          <w:p w:rsidR="00B64B12" w:rsidRPr="00523066" w:rsidRDefault="00B64B12" w:rsidP="00EE0F5F">
            <w:pPr>
              <w:rPr>
                <w:rFonts w:ascii="Arial" w:hAnsi="Arial" w:cs="Arial"/>
                <w:sz w:val="20"/>
                <w:szCs w:val="20"/>
              </w:rPr>
            </w:pPr>
          </w:p>
        </w:tc>
        <w:tc>
          <w:tcPr>
            <w:tcW w:w="720" w:type="dxa"/>
            <w:vAlign w:val="center"/>
          </w:tcPr>
          <w:p w:rsidR="00B64B12" w:rsidRPr="00523066" w:rsidRDefault="00B64B12" w:rsidP="00523066">
            <w:pPr>
              <w:jc w:val="center"/>
              <w:rPr>
                <w:rFonts w:ascii="Arial" w:hAnsi="Arial" w:cs="Arial"/>
                <w:sz w:val="20"/>
                <w:szCs w:val="20"/>
              </w:rPr>
            </w:pPr>
          </w:p>
        </w:tc>
        <w:tc>
          <w:tcPr>
            <w:tcW w:w="720" w:type="dxa"/>
            <w:vAlign w:val="center"/>
          </w:tcPr>
          <w:p w:rsidR="00B64B12" w:rsidRPr="00523066" w:rsidRDefault="00B64B12" w:rsidP="00523066">
            <w:pPr>
              <w:jc w:val="center"/>
              <w:rPr>
                <w:rFonts w:ascii="Arial" w:hAnsi="Arial" w:cs="Arial"/>
                <w:sz w:val="20"/>
                <w:szCs w:val="20"/>
              </w:rPr>
            </w:pPr>
          </w:p>
        </w:tc>
      </w:tr>
      <w:tr w:rsidR="00B64B12" w:rsidRPr="00523066" w:rsidTr="00523066">
        <w:tc>
          <w:tcPr>
            <w:tcW w:w="2752" w:type="dxa"/>
            <w:gridSpan w:val="4"/>
            <w:tcBorders>
              <w:bottom w:val="single" w:sz="4" w:space="0" w:color="auto"/>
            </w:tcBorders>
          </w:tcPr>
          <w:p w:rsidR="00B64B12" w:rsidRPr="00523066" w:rsidRDefault="00B64B12" w:rsidP="00523066">
            <w:pPr>
              <w:ind w:left="261" w:hanging="261"/>
              <w:rPr>
                <w:rFonts w:ascii="Arial" w:hAnsi="Arial" w:cs="Arial"/>
                <w:sz w:val="20"/>
                <w:szCs w:val="20"/>
              </w:rPr>
            </w:pPr>
            <w:r w:rsidRPr="00523066">
              <w:rPr>
                <w:rFonts w:ascii="Arial" w:hAnsi="Arial" w:cs="Arial"/>
                <w:sz w:val="20"/>
                <w:szCs w:val="20"/>
              </w:rPr>
              <w:t>8. Fields and Equipment</w:t>
            </w:r>
          </w:p>
        </w:tc>
        <w:tc>
          <w:tcPr>
            <w:tcW w:w="6896" w:type="dxa"/>
            <w:gridSpan w:val="5"/>
            <w:tcBorders>
              <w:bottom w:val="single" w:sz="4" w:space="0" w:color="auto"/>
            </w:tcBorders>
          </w:tcPr>
          <w:p w:rsidR="00B64B12" w:rsidRPr="00523066" w:rsidRDefault="00B64B12" w:rsidP="00EE0F5F">
            <w:pPr>
              <w:rPr>
                <w:rFonts w:ascii="Arial" w:hAnsi="Arial" w:cs="Arial"/>
                <w:sz w:val="20"/>
                <w:szCs w:val="20"/>
              </w:rPr>
            </w:pPr>
            <w:r w:rsidRPr="00523066">
              <w:rPr>
                <w:rFonts w:ascii="Arial" w:hAnsi="Arial" w:cs="Arial"/>
                <w:sz w:val="20"/>
                <w:szCs w:val="20"/>
              </w:rPr>
              <w:t>All fields, goals and nets will be inspected prior to the tournament to ensure they are safe for use. We will have adequate parking and restrooms available.</w:t>
            </w:r>
          </w:p>
          <w:p w:rsidR="00B64B12" w:rsidRPr="00523066" w:rsidRDefault="00B64B12" w:rsidP="00EE0F5F">
            <w:pPr>
              <w:rPr>
                <w:rFonts w:ascii="Arial" w:hAnsi="Arial" w:cs="Arial"/>
                <w:sz w:val="20"/>
                <w:szCs w:val="20"/>
              </w:rPr>
            </w:pPr>
          </w:p>
        </w:tc>
        <w:tc>
          <w:tcPr>
            <w:tcW w:w="720" w:type="dxa"/>
            <w:tcBorders>
              <w:bottom w:val="single" w:sz="4" w:space="0" w:color="auto"/>
            </w:tcBorders>
            <w:vAlign w:val="center"/>
          </w:tcPr>
          <w:p w:rsidR="00B64B12" w:rsidRPr="00523066" w:rsidRDefault="00B64B12" w:rsidP="00523066">
            <w:pPr>
              <w:jc w:val="center"/>
              <w:rPr>
                <w:rFonts w:ascii="Arial" w:hAnsi="Arial" w:cs="Arial"/>
                <w:sz w:val="20"/>
                <w:szCs w:val="20"/>
              </w:rPr>
            </w:pPr>
          </w:p>
        </w:tc>
        <w:tc>
          <w:tcPr>
            <w:tcW w:w="720" w:type="dxa"/>
            <w:tcBorders>
              <w:bottom w:val="single" w:sz="4" w:space="0" w:color="auto"/>
            </w:tcBorders>
            <w:vAlign w:val="center"/>
          </w:tcPr>
          <w:p w:rsidR="00B64B12" w:rsidRPr="00523066" w:rsidRDefault="00B64B12" w:rsidP="00523066">
            <w:pPr>
              <w:jc w:val="center"/>
              <w:rPr>
                <w:rFonts w:ascii="Arial" w:hAnsi="Arial" w:cs="Arial"/>
                <w:sz w:val="20"/>
                <w:szCs w:val="20"/>
              </w:rPr>
            </w:pPr>
          </w:p>
        </w:tc>
      </w:tr>
    </w:tbl>
    <w:p w:rsidR="009942AE" w:rsidRPr="00F531EA" w:rsidRDefault="009942AE" w:rsidP="00FF6D3A">
      <w:pPr>
        <w:spacing w:line="20" w:lineRule="exact"/>
        <w:rPr>
          <w:rFonts w:ascii="Arial" w:hAnsi="Arial" w:cs="Arial"/>
          <w:bCs/>
          <w:sz w:val="20"/>
          <w:szCs w:val="20"/>
        </w:rPr>
      </w:pPr>
    </w:p>
    <w:sectPr w:rsidR="009942AE" w:rsidRPr="00F531EA" w:rsidSect="00B64B12">
      <w:footerReference w:type="default" r:id="rId8"/>
      <w:pgSz w:w="12240" w:h="15840"/>
      <w:pgMar w:top="540" w:right="720" w:bottom="66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D3A" w:rsidRDefault="00BA0D3A">
      <w:r>
        <w:separator/>
      </w:r>
    </w:p>
  </w:endnote>
  <w:endnote w:type="continuationSeparator" w:id="0">
    <w:p w:rsidR="00BA0D3A" w:rsidRDefault="00BA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12" w:rsidRPr="00AA0535" w:rsidRDefault="00B64B12" w:rsidP="00AA0535">
    <w:pPr>
      <w:pStyle w:val="Footer"/>
      <w:tabs>
        <w:tab w:val="clear" w:pos="4320"/>
        <w:tab w:val="clear" w:pos="8640"/>
        <w:tab w:val="right" w:pos="10620"/>
      </w:tabs>
      <w:rPr>
        <w:rFonts w:ascii="Arial" w:hAnsi="Arial" w:cs="Arial"/>
        <w:sz w:val="20"/>
        <w:szCs w:val="20"/>
      </w:rPr>
    </w:pPr>
    <w:r w:rsidRPr="00AA0535">
      <w:rPr>
        <w:rFonts w:ascii="Arial" w:hAnsi="Arial" w:cs="Arial"/>
        <w:sz w:val="20"/>
        <w:szCs w:val="20"/>
      </w:rPr>
      <w:t>TC-</w:t>
    </w:r>
    <w:r>
      <w:rPr>
        <w:rFonts w:ascii="Arial" w:hAnsi="Arial" w:cs="Arial"/>
        <w:sz w:val="20"/>
        <w:szCs w:val="20"/>
      </w:rPr>
      <w:t>150 Rev1.03</w:t>
    </w:r>
    <w:r w:rsidRPr="00AA0535">
      <w:rPr>
        <w:rFonts w:ascii="Arial" w:hAnsi="Arial" w:cs="Arial"/>
        <w:sz w:val="20"/>
        <w:szCs w:val="20"/>
      </w:rPr>
      <w:tab/>
    </w:r>
    <w:r>
      <w:rPr>
        <w:rFonts w:ascii="Arial" w:hAnsi="Arial" w:cs="Arial"/>
        <w:sz w:val="20"/>
        <w:szCs w:val="20"/>
      </w:rPr>
      <w:t>8/10/09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D3A" w:rsidRDefault="00BA0D3A">
      <w:r>
        <w:separator/>
      </w:r>
    </w:p>
  </w:footnote>
  <w:footnote w:type="continuationSeparator" w:id="0">
    <w:p w:rsidR="00BA0D3A" w:rsidRDefault="00BA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F2E76"/>
    <w:multiLevelType w:val="hybridMultilevel"/>
    <w:tmpl w:val="5ECC2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E2"/>
    <w:rsid w:val="0003281F"/>
    <w:rsid w:val="000C26E2"/>
    <w:rsid w:val="00123520"/>
    <w:rsid w:val="001308C4"/>
    <w:rsid w:val="001F3A29"/>
    <w:rsid w:val="002B6AAE"/>
    <w:rsid w:val="00375D16"/>
    <w:rsid w:val="003C2837"/>
    <w:rsid w:val="004227A2"/>
    <w:rsid w:val="004411B2"/>
    <w:rsid w:val="00444EFB"/>
    <w:rsid w:val="00472D57"/>
    <w:rsid w:val="004F54D1"/>
    <w:rsid w:val="004F5D1D"/>
    <w:rsid w:val="005217E8"/>
    <w:rsid w:val="00523066"/>
    <w:rsid w:val="00547F05"/>
    <w:rsid w:val="00574B45"/>
    <w:rsid w:val="00582B77"/>
    <w:rsid w:val="0059029A"/>
    <w:rsid w:val="00624F5D"/>
    <w:rsid w:val="00646DF2"/>
    <w:rsid w:val="006660CA"/>
    <w:rsid w:val="007A63A5"/>
    <w:rsid w:val="007F6519"/>
    <w:rsid w:val="00814069"/>
    <w:rsid w:val="00837172"/>
    <w:rsid w:val="008515A9"/>
    <w:rsid w:val="00876A8E"/>
    <w:rsid w:val="00881C9B"/>
    <w:rsid w:val="00942BA0"/>
    <w:rsid w:val="00945752"/>
    <w:rsid w:val="009653DB"/>
    <w:rsid w:val="009942AE"/>
    <w:rsid w:val="00A161B8"/>
    <w:rsid w:val="00A61450"/>
    <w:rsid w:val="00AA0535"/>
    <w:rsid w:val="00AB7B53"/>
    <w:rsid w:val="00AC2751"/>
    <w:rsid w:val="00AF0676"/>
    <w:rsid w:val="00AF0B27"/>
    <w:rsid w:val="00B60D36"/>
    <w:rsid w:val="00B64B12"/>
    <w:rsid w:val="00B67F53"/>
    <w:rsid w:val="00B86E7F"/>
    <w:rsid w:val="00BA0D3A"/>
    <w:rsid w:val="00BD0188"/>
    <w:rsid w:val="00BD31A4"/>
    <w:rsid w:val="00C05E5C"/>
    <w:rsid w:val="00C17A1C"/>
    <w:rsid w:val="00C32CA7"/>
    <w:rsid w:val="00CE38B7"/>
    <w:rsid w:val="00ED436F"/>
    <w:rsid w:val="00EE0F5F"/>
    <w:rsid w:val="00EF6275"/>
    <w:rsid w:val="00EF79F6"/>
    <w:rsid w:val="00F531EA"/>
    <w:rsid w:val="00F552ED"/>
    <w:rsid w:val="00F65D6B"/>
    <w:rsid w:val="00F72FD3"/>
    <w:rsid w:val="00F801F2"/>
    <w:rsid w:val="00FC4DFC"/>
    <w:rsid w:val="00FF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9A0D5C94-8173-4B63-85A8-D7B1D53F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3">
    <w:name w:val="heading 3"/>
    <w:basedOn w:val="Normal"/>
    <w:next w:val="Normal"/>
    <w:qFormat/>
    <w:pPr>
      <w:keepNext/>
      <w:jc w:val="center"/>
      <w:outlineLvl w:val="2"/>
    </w:pPr>
    <w:rPr>
      <w:b/>
      <w:sz w:val="20"/>
      <w:szCs w:val="20"/>
    </w:rPr>
  </w:style>
  <w:style w:type="paragraph" w:styleId="Heading4">
    <w:name w:val="heading 4"/>
    <w:basedOn w:val="Normal"/>
    <w:next w:val="Normal"/>
    <w:qFormat/>
    <w:pPr>
      <w:keepNext/>
      <w:outlineLvl w:val="3"/>
    </w:pPr>
    <w:rPr>
      <w:b/>
      <w:sz w:val="20"/>
      <w:szCs w:val="20"/>
    </w:rPr>
  </w:style>
  <w:style w:type="paragraph" w:styleId="Heading5">
    <w:name w:val="heading 5"/>
    <w:basedOn w:val="Normal"/>
    <w:next w:val="Normal"/>
    <w:qFormat/>
    <w:pPr>
      <w:keepNext/>
      <w:outlineLvl w:val="4"/>
    </w:pPr>
    <w:rPr>
      <w:rFonts w:ascii="Tahoma" w:hAnsi="Tahoma"/>
      <w:b/>
      <w:szCs w:val="20"/>
    </w:rPr>
  </w:style>
  <w:style w:type="paragraph" w:styleId="Heading6">
    <w:name w:val="heading 6"/>
    <w:basedOn w:val="Normal"/>
    <w:next w:val="Normal"/>
    <w:qFormat/>
    <w:pPr>
      <w:keepNext/>
      <w:framePr w:hSpace="180" w:wrap="around" w:vAnchor="text" w:hAnchor="page" w:x="8969" w:y="44"/>
      <w:outlineLvl w:val="5"/>
    </w:pPr>
    <w:rPr>
      <w:rFonts w:ascii="Tahoma" w:hAnsi="Tahoma"/>
      <w:b/>
      <w:szCs w:val="20"/>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table" w:styleId="TableGrid">
    <w:name w:val="Table Grid"/>
    <w:basedOn w:val="TableNormal"/>
    <w:rsid w:val="00472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2CA7"/>
    <w:rPr>
      <w:rFonts w:ascii="Tahoma" w:hAnsi="Tahoma" w:cs="Tahoma"/>
      <w:sz w:val="16"/>
      <w:szCs w:val="16"/>
    </w:rPr>
  </w:style>
  <w:style w:type="paragraph" w:styleId="Header">
    <w:name w:val="header"/>
    <w:basedOn w:val="Normal"/>
    <w:rsid w:val="00AA0535"/>
    <w:pPr>
      <w:tabs>
        <w:tab w:val="center" w:pos="4320"/>
        <w:tab w:val="right" w:pos="8640"/>
      </w:tabs>
    </w:pPr>
  </w:style>
  <w:style w:type="paragraph" w:styleId="Footer">
    <w:name w:val="footer"/>
    <w:basedOn w:val="Normal"/>
    <w:rsid w:val="00AA0535"/>
    <w:pPr>
      <w:tabs>
        <w:tab w:val="center" w:pos="4320"/>
        <w:tab w:val="right" w:pos="8640"/>
      </w:tabs>
    </w:pPr>
  </w:style>
  <w:style w:type="paragraph" w:styleId="Title">
    <w:name w:val="Title"/>
    <w:basedOn w:val="Normal"/>
    <w:qFormat/>
    <w:rsid w:val="009942AE"/>
    <w:pPr>
      <w:jc w:val="center"/>
    </w:pPr>
    <w:rPr>
      <w:sz w:val="40"/>
    </w:rPr>
  </w:style>
  <w:style w:type="character" w:styleId="FollowedHyperlink">
    <w:name w:val="FollowedHyperlink"/>
    <w:basedOn w:val="DefaultParagraphFont"/>
    <w:rsid w:val="00624F5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4th Annual AYSO All American Tournament</vt:lpstr>
    </vt:vector>
  </TitlesOfParts>
  <Company>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 AYSO All American Tournament</dc:title>
  <dc:subject/>
  <dc:creator>Kris Graff</dc:creator>
  <cp:keywords/>
  <dc:description/>
  <cp:lastModifiedBy>Kris Graff</cp:lastModifiedBy>
  <cp:revision>2</cp:revision>
  <cp:lastPrinted>2006-12-08T17:08:00Z</cp:lastPrinted>
  <dcterms:created xsi:type="dcterms:W3CDTF">2016-04-21T06:14:00Z</dcterms:created>
  <dcterms:modified xsi:type="dcterms:W3CDTF">2016-04-21T06:14:00Z</dcterms:modified>
</cp:coreProperties>
</file>